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四川省2021年度有效国家高新技术企业地区分布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</w:p>
    <w:tbl>
      <w:tblPr>
        <w:tblStyle w:val="4"/>
        <w:tblW w:w="84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55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行政区划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高企数量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10247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乐山市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眉山市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达州市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雅安市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巴中市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凉山彝族自治州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阿坝藏族羌族自治州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4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甘孜藏族自治州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</w:tr>
    </w:tbl>
    <w:p>
      <w:pPr>
        <w:rPr>
          <w:rFonts w:hint="default" w:ascii="Times New Roman" w:hAnsi="Times New Roman" w:eastAsia="宋体" w:cs="Times New Roman"/>
          <w:szCs w:val="24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CF"/>
    <w:rsid w:val="000344EA"/>
    <w:rsid w:val="00152BEF"/>
    <w:rsid w:val="001D1782"/>
    <w:rsid w:val="001D2C98"/>
    <w:rsid w:val="002136D7"/>
    <w:rsid w:val="002D4737"/>
    <w:rsid w:val="00362308"/>
    <w:rsid w:val="003C1C72"/>
    <w:rsid w:val="004425E9"/>
    <w:rsid w:val="00463860"/>
    <w:rsid w:val="004C491E"/>
    <w:rsid w:val="005A227D"/>
    <w:rsid w:val="005C3638"/>
    <w:rsid w:val="00617CDE"/>
    <w:rsid w:val="00647894"/>
    <w:rsid w:val="006746DF"/>
    <w:rsid w:val="00690506"/>
    <w:rsid w:val="00690B1A"/>
    <w:rsid w:val="006E6B5E"/>
    <w:rsid w:val="00714940"/>
    <w:rsid w:val="0072491E"/>
    <w:rsid w:val="00753811"/>
    <w:rsid w:val="00773482"/>
    <w:rsid w:val="00776E2B"/>
    <w:rsid w:val="007F20FD"/>
    <w:rsid w:val="008F646E"/>
    <w:rsid w:val="008F71AC"/>
    <w:rsid w:val="0090373E"/>
    <w:rsid w:val="00964326"/>
    <w:rsid w:val="00A55DEF"/>
    <w:rsid w:val="00AC20CF"/>
    <w:rsid w:val="00B17398"/>
    <w:rsid w:val="00B74679"/>
    <w:rsid w:val="00B85359"/>
    <w:rsid w:val="00BD2A4E"/>
    <w:rsid w:val="00C32E4F"/>
    <w:rsid w:val="00C82F75"/>
    <w:rsid w:val="00CB1308"/>
    <w:rsid w:val="00CE12BC"/>
    <w:rsid w:val="00CE3C75"/>
    <w:rsid w:val="00CF5894"/>
    <w:rsid w:val="00DE0406"/>
    <w:rsid w:val="00E1411F"/>
    <w:rsid w:val="00E615DF"/>
    <w:rsid w:val="00F52157"/>
    <w:rsid w:val="00F854CF"/>
    <w:rsid w:val="00F86439"/>
    <w:rsid w:val="00FB6BC6"/>
    <w:rsid w:val="43DF3721"/>
    <w:rsid w:val="5D8F3968"/>
    <w:rsid w:val="FAF78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81</Words>
  <Characters>466</Characters>
  <Lines>3</Lines>
  <Paragraphs>1</Paragraphs>
  <TotalTime>358</TotalTime>
  <ScaleCrop>false</ScaleCrop>
  <LinksUpToDate>false</LinksUpToDate>
  <CharactersWithSpaces>546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2019-02-22T06:12:00Z</dcterms:created>
  <dc:creator>china</dc:creator>
  <cp:lastModifiedBy>user</cp:lastModifiedBy>
  <cp:lastPrinted>2022-03-10T09:18:00Z</cp:lastPrinted>
  <dcterms:modified xsi:type="dcterms:W3CDTF">2022-03-14T10:30:48Z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